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63D2D" w14:textId="76FE7446" w:rsidR="00380DB9" w:rsidRDefault="00F373F9" w:rsidP="00F373F9">
      <w:pPr>
        <w:jc w:val="right"/>
        <w:rPr>
          <w:b/>
        </w:rPr>
      </w:pPr>
      <w:r w:rsidRPr="00F373F9">
        <w:rPr>
          <w:b/>
        </w:rPr>
        <w:t>ALLEGATO B</w:t>
      </w:r>
      <w:r w:rsidR="00091AE2">
        <w:rPr>
          <w:b/>
        </w:rPr>
        <w:t xml:space="preserve"> (GRIGLIA DI VALUTAZIONE)</w:t>
      </w:r>
    </w:p>
    <w:p w14:paraId="1ABF9798" w14:textId="7B45A75F" w:rsidR="00091AE2" w:rsidRDefault="00091AE2" w:rsidP="00091AE2">
      <w:pPr>
        <w:jc w:val="center"/>
        <w:rPr>
          <w:b/>
        </w:rPr>
      </w:pPr>
      <w:r>
        <w:rPr>
          <w:b/>
        </w:rPr>
        <w:t>PROGETTO: INSIEME PER RICOMINCIARE</w:t>
      </w:r>
    </w:p>
    <w:p w14:paraId="3A32EA30" w14:textId="3ADE10DE" w:rsidR="00091AE2" w:rsidRPr="00F373F9" w:rsidRDefault="00091AE2" w:rsidP="00091AE2">
      <w:pPr>
        <w:jc w:val="center"/>
        <w:rPr>
          <w:b/>
        </w:rPr>
      </w:pPr>
      <w:r w:rsidRPr="00D73015">
        <w:rPr>
          <w:rFonts w:cs="Calibri"/>
          <w:b/>
          <w:iCs/>
          <w:sz w:val="20"/>
          <w:szCs w:val="24"/>
        </w:rPr>
        <w:t>CUP: B34D21000580006       Codice progetto: M4C1I.4-2024-1322-P-50725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4"/>
        <w:gridCol w:w="2615"/>
        <w:gridCol w:w="1759"/>
        <w:gridCol w:w="1666"/>
      </w:tblGrid>
      <w:tr w:rsidR="00380DB9" w:rsidRPr="00866EE7" w14:paraId="4EB47977" w14:textId="77777777" w:rsidTr="004F4F71">
        <w:trPr>
          <w:trHeight w:val="220"/>
        </w:trPr>
        <w:tc>
          <w:tcPr>
            <w:tcW w:w="9854" w:type="dxa"/>
            <w:gridSpan w:val="4"/>
            <w:shd w:val="clear" w:color="auto" w:fill="E6E6E6"/>
          </w:tcPr>
          <w:p w14:paraId="7EC5CA06" w14:textId="77777777" w:rsidR="00380DB9" w:rsidRDefault="00380DB9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CRITERI DI SELEZIONE PE</w:t>
            </w:r>
            <w:r>
              <w:rPr>
                <w:rFonts w:ascii="Arial" w:eastAsia="Times New Roman" w:hAnsi="Arial" w:cs="Arial"/>
                <w:b/>
                <w:lang w:eastAsia="zh-CN"/>
              </w:rPr>
              <w:t>R IL RECLUTAMENTO DI ESPERTO  INTERNO/ESTERNO</w:t>
            </w:r>
          </w:p>
          <w:p w14:paraId="04E450DA" w14:textId="77777777" w:rsidR="00705B7B" w:rsidRDefault="00705B7B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DM19</w:t>
            </w:r>
          </w:p>
          <w:p w14:paraId="45FE7AA9" w14:textId="77777777" w:rsidR="00380DB9" w:rsidRPr="00866EE7" w:rsidRDefault="00380DB9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380DB9" w:rsidRPr="00866EE7" w14:paraId="284B1E40" w14:textId="77777777" w:rsidTr="004F4F71">
        <w:trPr>
          <w:trHeight w:val="220"/>
        </w:trPr>
        <w:tc>
          <w:tcPr>
            <w:tcW w:w="3814" w:type="dxa"/>
            <w:shd w:val="clear" w:color="auto" w:fill="E6E6E6"/>
          </w:tcPr>
          <w:p w14:paraId="7CA49C6C" w14:textId="77777777" w:rsidR="00380DB9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5211E567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 xml:space="preserve">TITOLI ESPERTO </w:t>
            </w:r>
          </w:p>
        </w:tc>
        <w:tc>
          <w:tcPr>
            <w:tcW w:w="2615" w:type="dxa"/>
            <w:shd w:val="clear" w:color="auto" w:fill="E6E6E6"/>
          </w:tcPr>
          <w:p w14:paraId="139A7829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Punteggio previsto dalla</w:t>
            </w:r>
          </w:p>
          <w:p w14:paraId="28008B45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tabella di valutazione dei titoli</w:t>
            </w:r>
          </w:p>
        </w:tc>
        <w:tc>
          <w:tcPr>
            <w:tcW w:w="1759" w:type="dxa"/>
            <w:shd w:val="clear" w:color="auto" w:fill="E6E6E6"/>
          </w:tcPr>
          <w:p w14:paraId="37EBAFC2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Valutazione dell’aspirante</w:t>
            </w:r>
          </w:p>
        </w:tc>
        <w:tc>
          <w:tcPr>
            <w:tcW w:w="1666" w:type="dxa"/>
            <w:shd w:val="clear" w:color="auto" w:fill="E6E6E6"/>
          </w:tcPr>
          <w:p w14:paraId="67C26936" w14:textId="77777777" w:rsidR="00380DB9" w:rsidRPr="00866EE7" w:rsidRDefault="00380DB9" w:rsidP="004F4F71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Valutazione della commissione</w:t>
            </w:r>
          </w:p>
        </w:tc>
      </w:tr>
      <w:tr w:rsidR="00380DB9" w:rsidRPr="00866EE7" w14:paraId="63C875A7" w14:textId="77777777" w:rsidTr="004F4F71">
        <w:trPr>
          <w:trHeight w:val="624"/>
        </w:trPr>
        <w:tc>
          <w:tcPr>
            <w:tcW w:w="3814" w:type="dxa"/>
          </w:tcPr>
          <w:p w14:paraId="64D44AB9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di Laurea vecchio ordinamento, Laurea Specialistica, Laurea Magistrale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</w:p>
          <w:p w14:paraId="3F43945E" w14:textId="77777777" w:rsidR="00380DB9" w:rsidRPr="00866EE7" w:rsidRDefault="00380DB9" w:rsidP="0012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la laurea di primo livello e il diploma)</w:t>
            </w:r>
          </w:p>
        </w:tc>
        <w:tc>
          <w:tcPr>
            <w:tcW w:w="2615" w:type="dxa"/>
          </w:tcPr>
          <w:p w14:paraId="1E9FA8FA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10 punti </w:t>
            </w: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voto 110 con lode</w:t>
            </w:r>
          </w:p>
          <w:p w14:paraId="6E223597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 punti da 99 a 110</w:t>
            </w:r>
          </w:p>
          <w:p w14:paraId="316ED998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8 punti da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66</w:t>
            </w: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98</w:t>
            </w:r>
          </w:p>
          <w:p w14:paraId="049E59E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</w:tcPr>
          <w:p w14:paraId="49EB1FB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5C2DCAC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FA78F3F" w14:textId="77777777" w:rsidTr="004F4F71">
        <w:trPr>
          <w:trHeight w:val="624"/>
        </w:trPr>
        <w:tc>
          <w:tcPr>
            <w:tcW w:w="3814" w:type="dxa"/>
          </w:tcPr>
          <w:p w14:paraId="1C56673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 Laurea di primo livello</w:t>
            </w:r>
          </w:p>
          <w:p w14:paraId="39C20012" w14:textId="77777777" w:rsidR="00380DB9" w:rsidRPr="00866EE7" w:rsidRDefault="00380DB9" w:rsidP="00705B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il diploma</w:t>
            </w:r>
            <w:r w:rsidR="00705B7B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615" w:type="dxa"/>
          </w:tcPr>
          <w:p w14:paraId="628985A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7 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</w:t>
            </w:r>
          </w:p>
        </w:tc>
        <w:tc>
          <w:tcPr>
            <w:tcW w:w="1759" w:type="dxa"/>
          </w:tcPr>
          <w:p w14:paraId="50D8828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1D1527E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546AC41" w14:textId="77777777" w:rsidTr="004F4F71">
        <w:trPr>
          <w:trHeight w:val="624"/>
        </w:trPr>
        <w:tc>
          <w:tcPr>
            <w:tcW w:w="3814" w:type="dxa"/>
          </w:tcPr>
          <w:p w14:paraId="6A2F39AD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tecnico superiore (ITS)</w:t>
            </w:r>
          </w:p>
          <w:p w14:paraId="30C4A13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615" w:type="dxa"/>
          </w:tcPr>
          <w:p w14:paraId="0269FFD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</w:tcPr>
          <w:p w14:paraId="3787D54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10E1BA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72797770" w14:textId="77777777" w:rsidTr="004F4F71">
        <w:trPr>
          <w:trHeight w:val="624"/>
        </w:trPr>
        <w:tc>
          <w:tcPr>
            <w:tcW w:w="3814" w:type="dxa"/>
          </w:tcPr>
          <w:p w14:paraId="434B1F71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istruzione di secondo grado (non cumulabile con i titoli precedenti)</w:t>
            </w:r>
          </w:p>
        </w:tc>
        <w:tc>
          <w:tcPr>
            <w:tcW w:w="2615" w:type="dxa"/>
          </w:tcPr>
          <w:p w14:paraId="3402061F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 punti</w:t>
            </w:r>
          </w:p>
        </w:tc>
        <w:tc>
          <w:tcPr>
            <w:tcW w:w="1759" w:type="dxa"/>
          </w:tcPr>
          <w:p w14:paraId="4CB1A575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56255D4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E4820C9" w14:textId="77777777" w:rsidTr="004F4F71">
        <w:trPr>
          <w:trHeight w:val="624"/>
        </w:trPr>
        <w:tc>
          <w:tcPr>
            <w:tcW w:w="3814" w:type="dxa"/>
          </w:tcPr>
          <w:p w14:paraId="38E7F86D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Specializzazione post-laurea Master, dottorato di ricerca attinente al modulo.</w:t>
            </w:r>
          </w:p>
        </w:tc>
        <w:tc>
          <w:tcPr>
            <w:tcW w:w="2615" w:type="dxa"/>
          </w:tcPr>
          <w:p w14:paraId="3632477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per ogni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titolo punti 1 (max 5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titoli)</w:t>
            </w:r>
          </w:p>
        </w:tc>
        <w:tc>
          <w:tcPr>
            <w:tcW w:w="1759" w:type="dxa"/>
          </w:tcPr>
          <w:p w14:paraId="41EB655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E9C53C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55E311BB" w14:textId="77777777" w:rsidTr="004F4F71">
        <w:trPr>
          <w:trHeight w:val="624"/>
        </w:trPr>
        <w:tc>
          <w:tcPr>
            <w:tcW w:w="3814" w:type="dxa"/>
          </w:tcPr>
          <w:p w14:paraId="401EB12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Certificazione in lingua straniera rilasciata da enti accreditati.</w:t>
            </w:r>
          </w:p>
        </w:tc>
        <w:tc>
          <w:tcPr>
            <w:tcW w:w="2615" w:type="dxa"/>
          </w:tcPr>
          <w:p w14:paraId="747E57B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</w:tcPr>
          <w:p w14:paraId="2DF7022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81B99A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3AFB9A95" w14:textId="77777777" w:rsidTr="004F4F71">
        <w:trPr>
          <w:trHeight w:val="732"/>
        </w:trPr>
        <w:tc>
          <w:tcPr>
            <w:tcW w:w="3814" w:type="dxa"/>
          </w:tcPr>
          <w:p w14:paraId="032C204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 pregres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se  nell’ambito delle attività del percorso specifico.</w:t>
            </w:r>
          </w:p>
        </w:tc>
        <w:tc>
          <w:tcPr>
            <w:tcW w:w="2615" w:type="dxa"/>
          </w:tcPr>
          <w:p w14:paraId="4EDE37F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per ogni esperienza punti 4 (max 2 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esperienze)</w:t>
            </w:r>
          </w:p>
        </w:tc>
        <w:tc>
          <w:tcPr>
            <w:tcW w:w="1759" w:type="dxa"/>
          </w:tcPr>
          <w:p w14:paraId="3E164DE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8B7B73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2B97EB1F" w14:textId="77777777" w:rsidTr="004F4F71">
        <w:trPr>
          <w:trHeight w:val="389"/>
        </w:trPr>
        <w:tc>
          <w:tcPr>
            <w:tcW w:w="3814" w:type="dxa"/>
          </w:tcPr>
          <w:p w14:paraId="61662091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Competenze informatiche certificate (CISCO,EIPASS,AICA) </w:t>
            </w:r>
          </w:p>
        </w:tc>
        <w:tc>
          <w:tcPr>
            <w:tcW w:w="2615" w:type="dxa"/>
          </w:tcPr>
          <w:p w14:paraId="25FC3DB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titolo punti 2 (max 3  certificazioni)</w:t>
            </w:r>
          </w:p>
        </w:tc>
        <w:tc>
          <w:tcPr>
            <w:tcW w:w="1759" w:type="dxa"/>
          </w:tcPr>
          <w:p w14:paraId="58D90DB7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19F01D1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7EC3FE76" w14:textId="77777777" w:rsidTr="004F4F71">
        <w:trPr>
          <w:trHeight w:val="389"/>
        </w:trPr>
        <w:tc>
          <w:tcPr>
            <w:tcW w:w="3814" w:type="dxa"/>
          </w:tcPr>
          <w:p w14:paraId="7E23C4D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Attestati di partecipazione corsi di formazione coerenti con i temi della dispersione scolastica </w:t>
            </w: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</w:p>
        </w:tc>
        <w:tc>
          <w:tcPr>
            <w:tcW w:w="2615" w:type="dxa"/>
          </w:tcPr>
          <w:p w14:paraId="3D43A8B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2 per ogni corso (max 5 corsi)</w:t>
            </w:r>
          </w:p>
        </w:tc>
        <w:tc>
          <w:tcPr>
            <w:tcW w:w="1759" w:type="dxa"/>
          </w:tcPr>
          <w:p w14:paraId="67ABBC35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42602DA6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705B7B" w:rsidRPr="00866EE7" w14:paraId="176F5890" w14:textId="77777777" w:rsidTr="004F4F71">
        <w:trPr>
          <w:trHeight w:val="389"/>
        </w:trPr>
        <w:tc>
          <w:tcPr>
            <w:tcW w:w="3814" w:type="dxa"/>
          </w:tcPr>
          <w:p w14:paraId="4005E7CF" w14:textId="77777777" w:rsidR="00705B7B" w:rsidRPr="00A56EC0" w:rsidRDefault="00705B7B" w:rsidP="00705B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Esperienza come esperto o tutor in attività  DM 170</w:t>
            </w:r>
          </w:p>
        </w:tc>
        <w:tc>
          <w:tcPr>
            <w:tcW w:w="2615" w:type="dxa"/>
          </w:tcPr>
          <w:p w14:paraId="3D9ABC40" w14:textId="77777777" w:rsidR="00705B7B" w:rsidRPr="00A56EC0" w:rsidRDefault="00DB4086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3</w:t>
            </w:r>
          </w:p>
        </w:tc>
        <w:tc>
          <w:tcPr>
            <w:tcW w:w="1759" w:type="dxa"/>
          </w:tcPr>
          <w:p w14:paraId="7434CB19" w14:textId="77777777" w:rsidR="00705B7B" w:rsidRPr="00866EE7" w:rsidRDefault="00705B7B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286074D8" w14:textId="77777777" w:rsidR="00705B7B" w:rsidRPr="00866EE7" w:rsidRDefault="00705B7B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3745C49F" w14:textId="77777777" w:rsidTr="004F4F71">
        <w:trPr>
          <w:trHeight w:val="389"/>
        </w:trPr>
        <w:tc>
          <w:tcPr>
            <w:tcW w:w="3814" w:type="dxa"/>
          </w:tcPr>
          <w:p w14:paraId="25A55AD7" w14:textId="77777777" w:rsidR="00380DB9" w:rsidRPr="00607945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zh-CN"/>
              </w:rPr>
            </w:pPr>
            <w:r w:rsidRPr="0060794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In caso di parità di punteggio, verrà data la preferenza al candidato anagraficamente più giovane.</w:t>
            </w:r>
          </w:p>
        </w:tc>
        <w:tc>
          <w:tcPr>
            <w:tcW w:w="2615" w:type="dxa"/>
          </w:tcPr>
          <w:p w14:paraId="539AAB5E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</w:tcPr>
          <w:p w14:paraId="6FAD1701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5E5863BE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…………</w:t>
            </w:r>
          </w:p>
        </w:tc>
        <w:tc>
          <w:tcPr>
            <w:tcW w:w="1666" w:type="dxa"/>
          </w:tcPr>
          <w:p w14:paraId="7FF75CE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4FB3941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</w:t>
            </w:r>
          </w:p>
        </w:tc>
      </w:tr>
    </w:tbl>
    <w:p w14:paraId="0A94E86C" w14:textId="77777777" w:rsidR="00380DB9" w:rsidRDefault="00380DB9" w:rsidP="00380DB9">
      <w:pPr>
        <w:pStyle w:val="Nessunaspaziatura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0B0C5910" w14:textId="77777777" w:rsidR="002471FE" w:rsidRDefault="002471FE" w:rsidP="00380DB9"/>
    <w:p w14:paraId="0DA536DA" w14:textId="7D719FCC" w:rsidR="00EB4A9E" w:rsidRPr="00380DB9" w:rsidRDefault="002471FE" w:rsidP="00380DB9">
      <w:bookmarkStart w:id="0" w:name="_GoBack"/>
      <w:bookmarkEnd w:id="0"/>
      <w:r>
        <w:t>DATA_____________________</w:t>
      </w:r>
      <w:r>
        <w:tab/>
      </w:r>
      <w:r>
        <w:tab/>
      </w:r>
      <w:r>
        <w:tab/>
      </w:r>
      <w:r>
        <w:tab/>
      </w:r>
      <w:r>
        <w:tab/>
        <w:t>FIRMA______________________</w:t>
      </w:r>
    </w:p>
    <w:sectPr w:rsidR="00EB4A9E" w:rsidRPr="00380D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AD"/>
    <w:rsid w:val="00064F28"/>
    <w:rsid w:val="00091AE2"/>
    <w:rsid w:val="00125E8F"/>
    <w:rsid w:val="00175FEC"/>
    <w:rsid w:val="001D78D2"/>
    <w:rsid w:val="002121AD"/>
    <w:rsid w:val="002471FE"/>
    <w:rsid w:val="002938DB"/>
    <w:rsid w:val="002A4987"/>
    <w:rsid w:val="00311108"/>
    <w:rsid w:val="00380DB9"/>
    <w:rsid w:val="004F2085"/>
    <w:rsid w:val="00584399"/>
    <w:rsid w:val="0058558C"/>
    <w:rsid w:val="0062704D"/>
    <w:rsid w:val="00705B7B"/>
    <w:rsid w:val="00737ED2"/>
    <w:rsid w:val="00847522"/>
    <w:rsid w:val="009273F9"/>
    <w:rsid w:val="00A02279"/>
    <w:rsid w:val="00A36166"/>
    <w:rsid w:val="00A75FE3"/>
    <w:rsid w:val="00A978C5"/>
    <w:rsid w:val="00AC4DDB"/>
    <w:rsid w:val="00B120AD"/>
    <w:rsid w:val="00BB1E72"/>
    <w:rsid w:val="00D46BFC"/>
    <w:rsid w:val="00DB04C7"/>
    <w:rsid w:val="00DB4086"/>
    <w:rsid w:val="00EB4A9E"/>
    <w:rsid w:val="00F3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76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0DB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380DB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0DB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380D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6DB06-5868-4AF5-9B72-BC1C5B90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4</cp:revision>
  <dcterms:created xsi:type="dcterms:W3CDTF">2025-02-09T17:53:00Z</dcterms:created>
  <dcterms:modified xsi:type="dcterms:W3CDTF">2025-06-11T15:40:00Z</dcterms:modified>
</cp:coreProperties>
</file>